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C2D" w:rsidRPr="00202C2D" w:rsidRDefault="00202C2D" w:rsidP="00202C2D">
      <w:pPr>
        <w:widowControl/>
        <w:spacing w:line="600" w:lineRule="atLeast"/>
        <w:rPr>
          <w:rFonts w:ascii="微软雅黑" w:eastAsia="微软雅黑" w:hAnsi="微软雅黑" w:cs="微软雅黑"/>
          <w:color w:val="000000"/>
          <w:kern w:val="0"/>
          <w:sz w:val="32"/>
          <w:szCs w:val="32"/>
        </w:rPr>
      </w:pPr>
      <w:r w:rsidRPr="00202C2D">
        <w:rPr>
          <w:rFonts w:ascii="微软雅黑" w:eastAsia="微软雅黑" w:hAnsi="微软雅黑" w:cs="微软雅黑" w:hint="eastAsia"/>
          <w:color w:val="000000"/>
          <w:kern w:val="0"/>
          <w:sz w:val="32"/>
          <w:szCs w:val="32"/>
        </w:rPr>
        <w:t>附件一</w:t>
      </w:r>
    </w:p>
    <w:p w:rsidR="00C32729" w:rsidRDefault="00B74B24" w:rsidP="00202C2D">
      <w:pPr>
        <w:widowControl/>
        <w:spacing w:line="600" w:lineRule="atLeast"/>
        <w:jc w:val="center"/>
        <w:rPr>
          <w:rFonts w:ascii="微软雅黑" w:eastAsia="微软雅黑" w:hAnsi="微软雅黑" w:cs="微软雅黑"/>
          <w:color w:val="000000"/>
          <w:sz w:val="45"/>
          <w:szCs w:val="45"/>
        </w:rPr>
      </w:pPr>
      <w:r>
        <w:rPr>
          <w:rFonts w:ascii="微软雅黑" w:eastAsia="微软雅黑" w:hAnsi="微软雅黑" w:cs="微软雅黑" w:hint="eastAsia"/>
          <w:color w:val="000000"/>
          <w:kern w:val="0"/>
          <w:sz w:val="45"/>
          <w:szCs w:val="45"/>
        </w:rPr>
        <w:t>运动会文化衫</w:t>
      </w:r>
      <w:r w:rsidR="009C4C49">
        <w:rPr>
          <w:rFonts w:ascii="微软雅黑" w:eastAsia="微软雅黑" w:hAnsi="微软雅黑" w:cs="微软雅黑" w:hint="eastAsia"/>
          <w:color w:val="000000"/>
          <w:kern w:val="0"/>
          <w:sz w:val="45"/>
          <w:szCs w:val="45"/>
        </w:rPr>
        <w:t>采购需求</w:t>
      </w:r>
    </w:p>
    <w:p w:rsidR="00C32729" w:rsidRPr="00202C2D" w:rsidRDefault="00B74B24" w:rsidP="00DA1BA3">
      <w:pPr>
        <w:pStyle w:val="a3"/>
        <w:widowControl/>
        <w:spacing w:beforeLines="50" w:beforeAutospacing="0" w:afterLines="50" w:afterAutospacing="0" w:line="300" w:lineRule="exact"/>
        <w:ind w:firstLineChars="200" w:firstLine="562"/>
        <w:jc w:val="both"/>
        <w:rPr>
          <w:rStyle w:val="a4"/>
          <w:rFonts w:ascii="仿宋" w:eastAsia="仿宋" w:hAnsi="仿宋" w:cs="仿宋"/>
          <w:color w:val="333333"/>
          <w:sz w:val="28"/>
          <w:szCs w:val="28"/>
        </w:rPr>
      </w:pPr>
      <w:r w:rsidRPr="00202C2D">
        <w:rPr>
          <w:rStyle w:val="a4"/>
          <w:rFonts w:ascii="仿宋" w:eastAsia="仿宋" w:hAnsi="仿宋" w:cs="仿宋" w:hint="eastAsia"/>
          <w:color w:val="333333"/>
          <w:sz w:val="28"/>
          <w:szCs w:val="28"/>
        </w:rPr>
        <w:t>一、</w:t>
      </w:r>
      <w:r w:rsidR="009C4C49" w:rsidRPr="00202C2D">
        <w:rPr>
          <w:rStyle w:val="a4"/>
          <w:rFonts w:ascii="仿宋" w:eastAsia="仿宋" w:hAnsi="仿宋" w:cs="仿宋" w:hint="eastAsia"/>
          <w:color w:val="333333"/>
          <w:sz w:val="28"/>
          <w:szCs w:val="28"/>
        </w:rPr>
        <w:t>货物数量：3000件</w:t>
      </w:r>
    </w:p>
    <w:p w:rsidR="00C32729" w:rsidRPr="00202C2D" w:rsidRDefault="00B74B24" w:rsidP="00DA1BA3">
      <w:pPr>
        <w:pStyle w:val="a3"/>
        <w:widowControl/>
        <w:spacing w:beforeLines="50" w:beforeAutospacing="0" w:afterLines="50" w:afterAutospacing="0" w:line="300" w:lineRule="exact"/>
        <w:ind w:firstLineChars="200" w:firstLine="562"/>
        <w:jc w:val="both"/>
        <w:rPr>
          <w:rStyle w:val="a4"/>
          <w:rFonts w:ascii="仿宋" w:eastAsia="仿宋" w:hAnsi="仿宋" w:cs="仿宋"/>
          <w:color w:val="333333"/>
          <w:sz w:val="28"/>
          <w:szCs w:val="28"/>
        </w:rPr>
      </w:pPr>
      <w:bookmarkStart w:id="0" w:name="_GoBack"/>
      <w:bookmarkEnd w:id="0"/>
      <w:r w:rsidRPr="00202C2D">
        <w:rPr>
          <w:rStyle w:val="a4"/>
          <w:rFonts w:ascii="仿宋" w:eastAsia="仿宋" w:hAnsi="仿宋" w:cs="仿宋" w:hint="eastAsia"/>
          <w:color w:val="333333"/>
          <w:sz w:val="28"/>
          <w:szCs w:val="28"/>
        </w:rPr>
        <w:t>二、</w:t>
      </w:r>
      <w:r w:rsidR="009C4C49" w:rsidRPr="00202C2D">
        <w:rPr>
          <w:rStyle w:val="a4"/>
          <w:rFonts w:ascii="仿宋" w:eastAsia="仿宋" w:hAnsi="仿宋" w:cs="仿宋" w:hint="eastAsia"/>
          <w:color w:val="333333"/>
          <w:sz w:val="28"/>
          <w:szCs w:val="28"/>
        </w:rPr>
        <w:t>采购需求</w:t>
      </w:r>
    </w:p>
    <w:p w:rsidR="009C4C49" w:rsidRPr="00202C2D" w:rsidRDefault="009C4C49" w:rsidP="00DA1BA3">
      <w:pPr>
        <w:pStyle w:val="a3"/>
        <w:widowControl/>
        <w:spacing w:beforeLines="50" w:beforeAutospacing="0" w:afterLines="50" w:afterAutospacing="0" w:line="300" w:lineRule="exact"/>
        <w:ind w:firstLine="570"/>
        <w:jc w:val="both"/>
        <w:rPr>
          <w:rStyle w:val="a4"/>
          <w:rFonts w:ascii="仿宋" w:eastAsia="仿宋" w:hAnsi="仿宋" w:cs="仿宋"/>
          <w:color w:val="333333"/>
          <w:sz w:val="28"/>
          <w:szCs w:val="28"/>
        </w:rPr>
      </w:pPr>
      <w:r w:rsidRPr="00202C2D">
        <w:rPr>
          <w:rStyle w:val="a4"/>
          <w:rFonts w:ascii="仿宋" w:eastAsia="仿宋" w:hAnsi="仿宋" w:cs="仿宋" w:hint="eastAsia"/>
          <w:color w:val="333333"/>
          <w:sz w:val="28"/>
          <w:szCs w:val="28"/>
        </w:rPr>
        <w:t>（一）技术参数</w:t>
      </w:r>
    </w:p>
    <w:p w:rsidR="00DA1BA3" w:rsidRDefault="00B74B24" w:rsidP="00DA1BA3">
      <w:pPr>
        <w:pStyle w:val="a3"/>
        <w:widowControl/>
        <w:spacing w:beforeLines="50" w:beforeAutospacing="0" w:afterAutospacing="0" w:line="480" w:lineRule="exact"/>
        <w:ind w:firstLineChars="200" w:firstLine="560"/>
        <w:jc w:val="both"/>
        <w:rPr>
          <w:rFonts w:asciiTheme="minorEastAsia" w:hAnsiTheme="minorEastAsia" w:cs="微软雅黑" w:hint="eastAsia"/>
          <w:color w:val="333333"/>
          <w:sz w:val="28"/>
          <w:szCs w:val="28"/>
        </w:rPr>
      </w:pPr>
      <w:r w:rsidRPr="00202C2D">
        <w:rPr>
          <w:rFonts w:asciiTheme="minorEastAsia" w:hAnsiTheme="minorEastAsia" w:cs="微软雅黑" w:hint="eastAsia"/>
          <w:color w:val="333333"/>
          <w:sz w:val="28"/>
          <w:szCs w:val="28"/>
        </w:rPr>
        <w:t>符合GB/T 31888-2015国家行业标准，符合GB/T18401－2010B类国家纺织产品基本安全技术规范标准，无异味及无可分解致癌芳香胺，服装缝制工艺均匀、无漏针。</w:t>
      </w:r>
    </w:p>
    <w:p w:rsidR="00DA1BA3" w:rsidRDefault="00DA1BA3" w:rsidP="00DA1BA3">
      <w:pPr>
        <w:pStyle w:val="a3"/>
        <w:widowControl/>
        <w:spacing w:beforeLines="50" w:beforeAutospacing="0" w:afterAutospacing="0" w:line="480" w:lineRule="exact"/>
        <w:ind w:firstLineChars="200" w:firstLine="560"/>
        <w:jc w:val="both"/>
        <w:rPr>
          <w:rFonts w:asciiTheme="minorEastAsia" w:hAnsiTheme="minorEastAsia" w:cs="微软雅黑" w:hint="eastAsia"/>
          <w:color w:val="333333"/>
          <w:sz w:val="28"/>
          <w:szCs w:val="28"/>
        </w:rPr>
      </w:pPr>
      <w:r>
        <w:rPr>
          <w:rFonts w:asciiTheme="minorEastAsia" w:hAnsiTheme="minorEastAsia" w:cs="微软雅黑" w:hint="eastAsia"/>
          <w:color w:val="333333"/>
          <w:sz w:val="28"/>
          <w:szCs w:val="28"/>
        </w:rPr>
        <w:t>款式：POLO衫</w:t>
      </w:r>
    </w:p>
    <w:p w:rsidR="00DA1BA3" w:rsidRDefault="00DA1BA3" w:rsidP="00DA1BA3">
      <w:pPr>
        <w:pStyle w:val="a3"/>
        <w:widowControl/>
        <w:spacing w:beforeLines="50" w:beforeAutospacing="0" w:afterAutospacing="0" w:line="480" w:lineRule="exact"/>
        <w:ind w:firstLineChars="200" w:firstLine="560"/>
        <w:jc w:val="both"/>
        <w:rPr>
          <w:rFonts w:asciiTheme="minorEastAsia" w:hAnsiTheme="minorEastAsia" w:cs="微软雅黑" w:hint="eastAsia"/>
          <w:color w:val="333333"/>
          <w:sz w:val="28"/>
          <w:szCs w:val="28"/>
        </w:rPr>
      </w:pPr>
      <w:r>
        <w:rPr>
          <w:rFonts w:asciiTheme="minorEastAsia" w:hAnsiTheme="minorEastAsia" w:cs="微软雅黑" w:hint="eastAsia"/>
          <w:color w:val="333333"/>
          <w:sz w:val="28"/>
          <w:szCs w:val="28"/>
        </w:rPr>
        <w:t>材质：</w:t>
      </w:r>
      <w:r w:rsidR="009C4C49" w:rsidRPr="00202C2D">
        <w:rPr>
          <w:rFonts w:asciiTheme="minorEastAsia" w:hAnsiTheme="minorEastAsia" w:cs="微软雅黑" w:hint="eastAsia"/>
          <w:color w:val="333333"/>
          <w:sz w:val="28"/>
          <w:szCs w:val="28"/>
        </w:rPr>
        <w:t>纤维含量/%：棉50%，聚酯纤维50%，PH值：6.0-8.5</w:t>
      </w:r>
    </w:p>
    <w:p w:rsidR="00DA1BA3" w:rsidRDefault="009C4C49" w:rsidP="00DA1BA3">
      <w:pPr>
        <w:pStyle w:val="a3"/>
        <w:widowControl/>
        <w:spacing w:beforeLines="50" w:beforeAutospacing="0" w:afterAutospacing="0" w:line="480" w:lineRule="exact"/>
        <w:ind w:firstLineChars="200" w:firstLine="560"/>
        <w:jc w:val="both"/>
        <w:rPr>
          <w:rFonts w:asciiTheme="minorEastAsia" w:hAnsiTheme="minorEastAsia" w:cs="微软雅黑" w:hint="eastAsia"/>
          <w:color w:val="333333"/>
          <w:sz w:val="28"/>
          <w:szCs w:val="28"/>
        </w:rPr>
      </w:pPr>
      <w:r w:rsidRPr="00202C2D">
        <w:rPr>
          <w:rFonts w:asciiTheme="minorEastAsia" w:hAnsiTheme="minorEastAsia" w:cs="微软雅黑" w:hint="eastAsia"/>
          <w:color w:val="333333"/>
          <w:sz w:val="28"/>
          <w:szCs w:val="28"/>
        </w:rPr>
        <w:t>颜色：蓝色、大红色、果绿色、白色（具体数量以采购人提供清单为准）。</w:t>
      </w:r>
    </w:p>
    <w:p w:rsidR="009C4C49" w:rsidRDefault="009C4C49" w:rsidP="00DA1BA3">
      <w:pPr>
        <w:pStyle w:val="a3"/>
        <w:widowControl/>
        <w:spacing w:beforeLines="50" w:beforeAutospacing="0" w:afterAutospacing="0" w:line="480" w:lineRule="exact"/>
        <w:ind w:firstLineChars="200" w:firstLine="560"/>
        <w:jc w:val="both"/>
        <w:rPr>
          <w:rFonts w:asciiTheme="minorEastAsia" w:hAnsiTheme="minorEastAsia" w:cs="微软雅黑" w:hint="eastAsia"/>
          <w:color w:val="333333"/>
          <w:sz w:val="28"/>
          <w:szCs w:val="28"/>
        </w:rPr>
      </w:pPr>
      <w:r w:rsidRPr="00202C2D">
        <w:rPr>
          <w:rFonts w:asciiTheme="minorEastAsia" w:hAnsiTheme="minorEastAsia" w:cs="微软雅黑" w:hint="eastAsia"/>
          <w:color w:val="333333"/>
          <w:sz w:val="28"/>
          <w:szCs w:val="28"/>
        </w:rPr>
        <w:t>尺码：以采购人提供清单为准</w:t>
      </w:r>
    </w:p>
    <w:p w:rsidR="00DA1BA3" w:rsidRDefault="00DA1BA3" w:rsidP="00DA1BA3">
      <w:pPr>
        <w:pStyle w:val="a3"/>
        <w:widowControl/>
        <w:spacing w:beforeLines="50" w:beforeAutospacing="0" w:afterAutospacing="0" w:line="480" w:lineRule="exact"/>
        <w:jc w:val="both"/>
        <w:rPr>
          <w:rFonts w:asciiTheme="minorEastAsia" w:hAnsiTheme="minorEastAsia" w:cs="微软雅黑" w:hint="eastAsia"/>
          <w:noProof/>
          <w:color w:val="333333"/>
          <w:sz w:val="28"/>
          <w:szCs w:val="28"/>
        </w:rPr>
      </w:pPr>
      <w:r>
        <w:rPr>
          <w:rFonts w:asciiTheme="minorEastAsia" w:hAnsiTheme="minorEastAsia" w:cs="微软雅黑" w:hint="eastAsia"/>
          <w:noProof/>
          <w:color w:val="333333"/>
          <w:sz w:val="28"/>
          <w:szCs w:val="28"/>
        </w:rPr>
        <w:drawing>
          <wp:anchor distT="0" distB="0" distL="114300" distR="114300" simplePos="0" relativeHeight="251658240" behindDoc="0" locked="0" layoutInCell="1" allowOverlap="1">
            <wp:simplePos x="0" y="0"/>
            <wp:positionH relativeFrom="column">
              <wp:posOffset>1795780</wp:posOffset>
            </wp:positionH>
            <wp:positionV relativeFrom="paragraph">
              <wp:posOffset>226695</wp:posOffset>
            </wp:positionV>
            <wp:extent cx="2246630" cy="2362200"/>
            <wp:effectExtent l="19050" t="0" r="1270" b="0"/>
            <wp:wrapNone/>
            <wp:docPr id="12" name="图片 3" descr="F:\WX\WeChat Files\wxid_t5dumy03i4ye11\FileStorage\Temp\1698393828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WX\WeChat Files\wxid_t5dumy03i4ye11\FileStorage\Temp\1698393828757.png"/>
                    <pic:cNvPicPr>
                      <a:picLocks noChangeAspect="1" noChangeArrowheads="1"/>
                    </pic:cNvPicPr>
                  </pic:nvPicPr>
                  <pic:blipFill>
                    <a:blip r:embed="rId6" cstate="print"/>
                    <a:srcRect/>
                    <a:stretch>
                      <a:fillRect/>
                    </a:stretch>
                  </pic:blipFill>
                  <pic:spPr bwMode="auto">
                    <a:xfrm>
                      <a:off x="0" y="0"/>
                      <a:ext cx="2246630" cy="2362200"/>
                    </a:xfrm>
                    <a:prstGeom prst="rect">
                      <a:avLst/>
                    </a:prstGeom>
                    <a:noFill/>
                    <a:ln w="9525">
                      <a:noFill/>
                      <a:miter lim="800000"/>
                      <a:headEnd/>
                      <a:tailEnd/>
                    </a:ln>
                  </pic:spPr>
                </pic:pic>
              </a:graphicData>
            </a:graphic>
          </wp:anchor>
        </w:drawing>
      </w:r>
    </w:p>
    <w:p w:rsidR="00DA1BA3" w:rsidRDefault="00DA1BA3" w:rsidP="00DA1BA3">
      <w:pPr>
        <w:pStyle w:val="a3"/>
        <w:widowControl/>
        <w:spacing w:beforeLines="50" w:beforeAutospacing="0" w:afterAutospacing="0" w:line="480" w:lineRule="exact"/>
        <w:jc w:val="both"/>
        <w:rPr>
          <w:rFonts w:asciiTheme="minorEastAsia" w:hAnsiTheme="minorEastAsia" w:cs="微软雅黑" w:hint="eastAsia"/>
          <w:noProof/>
          <w:color w:val="333333"/>
          <w:sz w:val="28"/>
          <w:szCs w:val="28"/>
        </w:rPr>
      </w:pPr>
    </w:p>
    <w:p w:rsidR="00DA1BA3" w:rsidRDefault="00DA1BA3" w:rsidP="00DA1BA3">
      <w:pPr>
        <w:pStyle w:val="a3"/>
        <w:widowControl/>
        <w:spacing w:beforeLines="50" w:beforeAutospacing="0" w:afterAutospacing="0" w:line="480" w:lineRule="exact"/>
        <w:jc w:val="both"/>
        <w:rPr>
          <w:rFonts w:asciiTheme="minorEastAsia" w:hAnsiTheme="minorEastAsia" w:cs="微软雅黑" w:hint="eastAsia"/>
          <w:noProof/>
          <w:color w:val="333333"/>
          <w:sz w:val="28"/>
          <w:szCs w:val="28"/>
        </w:rPr>
      </w:pPr>
    </w:p>
    <w:p w:rsidR="00DA1BA3" w:rsidRDefault="00DA1BA3" w:rsidP="00DA1BA3">
      <w:pPr>
        <w:pStyle w:val="a3"/>
        <w:widowControl/>
        <w:spacing w:beforeLines="50" w:beforeAutospacing="0" w:afterAutospacing="0" w:line="480" w:lineRule="exact"/>
        <w:jc w:val="both"/>
        <w:rPr>
          <w:rFonts w:asciiTheme="minorEastAsia" w:hAnsiTheme="minorEastAsia" w:cs="微软雅黑" w:hint="eastAsia"/>
          <w:noProof/>
          <w:color w:val="333333"/>
          <w:sz w:val="28"/>
          <w:szCs w:val="28"/>
        </w:rPr>
      </w:pPr>
    </w:p>
    <w:p w:rsidR="00DA1BA3" w:rsidRDefault="00DA1BA3" w:rsidP="00DA1BA3">
      <w:pPr>
        <w:pStyle w:val="a3"/>
        <w:widowControl/>
        <w:spacing w:beforeLines="50" w:beforeAutospacing="0" w:afterAutospacing="0" w:line="480" w:lineRule="exact"/>
        <w:jc w:val="both"/>
        <w:rPr>
          <w:rFonts w:asciiTheme="minorEastAsia" w:hAnsiTheme="minorEastAsia" w:cs="微软雅黑" w:hint="eastAsia"/>
          <w:noProof/>
          <w:color w:val="333333"/>
          <w:sz w:val="28"/>
          <w:szCs w:val="28"/>
        </w:rPr>
      </w:pPr>
    </w:p>
    <w:p w:rsidR="00DA1BA3" w:rsidRDefault="00DA1BA3" w:rsidP="00DA1BA3">
      <w:pPr>
        <w:pStyle w:val="a3"/>
        <w:widowControl/>
        <w:spacing w:beforeLines="50" w:beforeAutospacing="0" w:afterAutospacing="0" w:line="480" w:lineRule="exact"/>
        <w:jc w:val="both"/>
        <w:rPr>
          <w:rFonts w:asciiTheme="minorEastAsia" w:hAnsiTheme="minorEastAsia" w:cs="微软雅黑" w:hint="eastAsia"/>
          <w:noProof/>
          <w:color w:val="333333"/>
          <w:sz w:val="28"/>
          <w:szCs w:val="28"/>
        </w:rPr>
      </w:pPr>
    </w:p>
    <w:p w:rsidR="00DA1BA3" w:rsidRPr="00DA1BA3" w:rsidRDefault="00DA1BA3" w:rsidP="00DA1BA3">
      <w:pPr>
        <w:pStyle w:val="a3"/>
        <w:widowControl/>
        <w:spacing w:beforeLines="50" w:beforeAutospacing="0" w:afterAutospacing="0" w:line="480" w:lineRule="exact"/>
        <w:jc w:val="center"/>
        <w:rPr>
          <w:rFonts w:asciiTheme="minorEastAsia" w:hAnsiTheme="minorEastAsia" w:cs="微软雅黑"/>
          <w:color w:val="333333"/>
          <w:sz w:val="21"/>
          <w:szCs w:val="21"/>
        </w:rPr>
      </w:pPr>
      <w:r w:rsidRPr="00DA1BA3">
        <w:rPr>
          <w:rFonts w:asciiTheme="minorEastAsia" w:hAnsiTheme="minorEastAsia" w:cs="微软雅黑" w:hint="eastAsia"/>
          <w:color w:val="333333"/>
          <w:sz w:val="21"/>
          <w:szCs w:val="21"/>
        </w:rPr>
        <w:t>衣服参考图片（背面纯色）</w:t>
      </w:r>
    </w:p>
    <w:p w:rsidR="00C32729" w:rsidRPr="00202C2D" w:rsidRDefault="009C4C49" w:rsidP="00DA1BA3">
      <w:pPr>
        <w:pStyle w:val="a3"/>
        <w:widowControl/>
        <w:spacing w:beforeLines="50" w:beforeAutospacing="0" w:afterAutospacing="0" w:line="480" w:lineRule="exact"/>
        <w:ind w:firstLineChars="200" w:firstLine="562"/>
        <w:jc w:val="both"/>
        <w:rPr>
          <w:rFonts w:asciiTheme="minorEastAsia" w:hAnsiTheme="minorEastAsia" w:cs="微软雅黑"/>
          <w:color w:val="333333"/>
          <w:sz w:val="28"/>
          <w:szCs w:val="28"/>
        </w:rPr>
      </w:pPr>
      <w:r w:rsidRPr="00202C2D">
        <w:rPr>
          <w:rStyle w:val="a4"/>
          <w:rFonts w:asciiTheme="minorEastAsia" w:hAnsiTheme="minorEastAsia" w:cs="仿宋" w:hint="eastAsia"/>
          <w:color w:val="333333"/>
          <w:sz w:val="28"/>
          <w:szCs w:val="28"/>
        </w:rPr>
        <w:t>（二）</w:t>
      </w:r>
      <w:r w:rsidR="00B74B24" w:rsidRPr="00202C2D">
        <w:rPr>
          <w:rStyle w:val="a4"/>
          <w:rFonts w:asciiTheme="minorEastAsia" w:hAnsiTheme="minorEastAsia" w:cs="仿宋" w:hint="eastAsia"/>
          <w:color w:val="333333"/>
          <w:sz w:val="28"/>
          <w:szCs w:val="28"/>
        </w:rPr>
        <w:t>样品要求</w:t>
      </w:r>
    </w:p>
    <w:p w:rsidR="00C32729" w:rsidRPr="00202C2D" w:rsidRDefault="00B74B24" w:rsidP="00DA1BA3">
      <w:pPr>
        <w:pStyle w:val="a3"/>
        <w:widowControl/>
        <w:spacing w:beforeLines="50" w:beforeAutospacing="0" w:afterAutospacing="0" w:line="480" w:lineRule="exact"/>
        <w:ind w:firstLineChars="200" w:firstLine="560"/>
        <w:jc w:val="both"/>
        <w:rPr>
          <w:rFonts w:asciiTheme="minorEastAsia" w:hAnsiTheme="minorEastAsia" w:cs="微软雅黑"/>
          <w:color w:val="333333"/>
          <w:sz w:val="28"/>
          <w:szCs w:val="28"/>
        </w:rPr>
      </w:pPr>
      <w:r w:rsidRPr="00202C2D">
        <w:rPr>
          <w:rFonts w:asciiTheme="minorEastAsia" w:hAnsiTheme="minorEastAsia" w:cs="微软雅黑" w:hint="eastAsia"/>
          <w:color w:val="333333"/>
          <w:sz w:val="28"/>
          <w:szCs w:val="28"/>
        </w:rPr>
        <w:t>供应商须提供样品一套，作为供货时的验收依据：</w:t>
      </w:r>
    </w:p>
    <w:p w:rsidR="00C32729" w:rsidRPr="00202C2D" w:rsidRDefault="00B74B24" w:rsidP="00DA1BA3">
      <w:pPr>
        <w:pStyle w:val="a3"/>
        <w:widowControl/>
        <w:spacing w:beforeLines="50" w:beforeAutospacing="0" w:afterAutospacing="0" w:line="480" w:lineRule="exact"/>
        <w:ind w:firstLineChars="200" w:firstLine="560"/>
        <w:jc w:val="both"/>
        <w:rPr>
          <w:rFonts w:asciiTheme="minorEastAsia" w:hAnsiTheme="minorEastAsia" w:cs="微软雅黑"/>
          <w:color w:val="333333"/>
          <w:sz w:val="28"/>
          <w:szCs w:val="28"/>
        </w:rPr>
      </w:pPr>
      <w:r w:rsidRPr="00202C2D">
        <w:rPr>
          <w:rFonts w:asciiTheme="minorEastAsia" w:hAnsiTheme="minorEastAsia" w:cs="微软雅黑" w:hint="eastAsia"/>
          <w:color w:val="333333"/>
          <w:sz w:val="28"/>
          <w:szCs w:val="28"/>
        </w:rPr>
        <w:t>（1）服装缝制工艺均匀、无漏针，确保产品的强度与美观；</w:t>
      </w:r>
    </w:p>
    <w:p w:rsidR="00C32729" w:rsidRPr="00202C2D" w:rsidRDefault="00B74B24" w:rsidP="00DA1BA3">
      <w:pPr>
        <w:pStyle w:val="a3"/>
        <w:widowControl/>
        <w:spacing w:beforeLines="50" w:beforeAutospacing="0" w:afterAutospacing="0" w:line="480" w:lineRule="exact"/>
        <w:ind w:firstLineChars="200" w:firstLine="560"/>
        <w:jc w:val="both"/>
        <w:rPr>
          <w:rFonts w:asciiTheme="minorEastAsia" w:hAnsiTheme="minorEastAsia" w:cs="微软雅黑"/>
          <w:color w:val="333333"/>
          <w:sz w:val="28"/>
          <w:szCs w:val="28"/>
        </w:rPr>
      </w:pPr>
      <w:r w:rsidRPr="00202C2D">
        <w:rPr>
          <w:rFonts w:asciiTheme="minorEastAsia" w:hAnsiTheme="minorEastAsia" w:cs="微软雅黑" w:hint="eastAsia"/>
          <w:color w:val="333333"/>
          <w:sz w:val="28"/>
          <w:szCs w:val="28"/>
        </w:rPr>
        <w:lastRenderedPageBreak/>
        <w:t>（2）服装应透气、吸汗、耐磨，技术规格满足产品采购要求；</w:t>
      </w:r>
    </w:p>
    <w:p w:rsidR="00C32729" w:rsidRPr="00202C2D" w:rsidRDefault="00B74B24" w:rsidP="00DA1BA3">
      <w:pPr>
        <w:pStyle w:val="a3"/>
        <w:widowControl/>
        <w:spacing w:beforeLines="50" w:beforeAutospacing="0" w:afterAutospacing="0" w:line="480" w:lineRule="exact"/>
        <w:ind w:firstLineChars="200" w:firstLine="560"/>
        <w:jc w:val="both"/>
        <w:rPr>
          <w:rFonts w:asciiTheme="minorEastAsia" w:hAnsiTheme="minorEastAsia" w:cs="微软雅黑"/>
          <w:color w:val="333333"/>
          <w:sz w:val="28"/>
          <w:szCs w:val="28"/>
        </w:rPr>
      </w:pPr>
      <w:r w:rsidRPr="00202C2D">
        <w:rPr>
          <w:rFonts w:asciiTheme="minorEastAsia" w:hAnsiTheme="minorEastAsia" w:cs="微软雅黑" w:hint="eastAsia"/>
          <w:color w:val="333333"/>
          <w:sz w:val="28"/>
          <w:szCs w:val="28"/>
        </w:rPr>
        <w:t>注：1.以上所有样品均须在谈判前递交</w:t>
      </w:r>
      <w:proofErr w:type="gramStart"/>
      <w:r w:rsidRPr="00202C2D">
        <w:rPr>
          <w:rFonts w:asciiTheme="minorEastAsia" w:hAnsiTheme="minorEastAsia" w:cs="微软雅黑" w:hint="eastAsia"/>
          <w:color w:val="333333"/>
          <w:sz w:val="28"/>
          <w:szCs w:val="28"/>
        </w:rPr>
        <w:t>至谈判</w:t>
      </w:r>
      <w:proofErr w:type="gramEnd"/>
      <w:r w:rsidRPr="00202C2D">
        <w:rPr>
          <w:rFonts w:asciiTheme="minorEastAsia" w:hAnsiTheme="minorEastAsia" w:cs="微软雅黑" w:hint="eastAsia"/>
          <w:color w:val="333333"/>
          <w:sz w:val="28"/>
          <w:szCs w:val="28"/>
        </w:rPr>
        <w:t>地点，否则视为无效谈判。谈判结束后所有样品均送至采购人处封存，结果公示期满后，样品不退，作为验收的参考依据。</w:t>
      </w:r>
    </w:p>
    <w:p w:rsidR="00C32729" w:rsidRPr="00202C2D" w:rsidRDefault="00B74B24" w:rsidP="00DA1BA3">
      <w:pPr>
        <w:pStyle w:val="a3"/>
        <w:widowControl/>
        <w:spacing w:beforeLines="50" w:beforeAutospacing="0" w:afterAutospacing="0" w:line="480" w:lineRule="exact"/>
        <w:ind w:firstLineChars="200" w:firstLine="560"/>
        <w:jc w:val="both"/>
        <w:rPr>
          <w:rFonts w:asciiTheme="minorEastAsia" w:hAnsiTheme="minorEastAsia" w:cs="微软雅黑"/>
          <w:color w:val="333333"/>
          <w:sz w:val="28"/>
          <w:szCs w:val="28"/>
        </w:rPr>
      </w:pPr>
      <w:r w:rsidRPr="00202C2D">
        <w:rPr>
          <w:rFonts w:asciiTheme="minorEastAsia" w:hAnsiTheme="minorEastAsia" w:cs="微软雅黑" w:hint="eastAsia"/>
          <w:color w:val="333333"/>
          <w:sz w:val="28"/>
          <w:szCs w:val="28"/>
        </w:rPr>
        <w:t>2.所有样品须密封递交，包装外壳上须有供应商名称但不得体现所投产品的外观、品牌、型号等信息。</w:t>
      </w:r>
    </w:p>
    <w:p w:rsidR="00C32729" w:rsidRPr="00202C2D" w:rsidRDefault="00B74B24" w:rsidP="00DA1BA3">
      <w:pPr>
        <w:pStyle w:val="a3"/>
        <w:widowControl/>
        <w:spacing w:beforeLines="50" w:beforeAutospacing="0" w:afterAutospacing="0" w:line="480" w:lineRule="exact"/>
        <w:ind w:firstLineChars="200" w:firstLine="560"/>
        <w:jc w:val="both"/>
        <w:rPr>
          <w:rFonts w:asciiTheme="minorEastAsia" w:hAnsiTheme="minorEastAsia" w:cs="微软雅黑"/>
          <w:color w:val="333333"/>
        </w:rPr>
      </w:pPr>
      <w:r w:rsidRPr="00202C2D">
        <w:rPr>
          <w:rFonts w:asciiTheme="minorEastAsia" w:hAnsiTheme="minorEastAsia" w:cs="微软雅黑" w:hint="eastAsia"/>
          <w:color w:val="333333"/>
          <w:sz w:val="28"/>
          <w:szCs w:val="28"/>
        </w:rPr>
        <w:t>3.样品须提供三个月内由第三方具有检验资质的检测机构出具的检测报告原件。</w:t>
      </w:r>
    </w:p>
    <w:p w:rsidR="00C32729" w:rsidRDefault="00E1388B" w:rsidP="00E1388B">
      <w:pPr>
        <w:pStyle w:val="a3"/>
        <w:widowControl/>
        <w:spacing w:beforeLines="50" w:beforeAutospacing="0" w:afterLines="50" w:afterAutospacing="0" w:line="300" w:lineRule="exact"/>
        <w:ind w:firstLineChars="200" w:firstLine="562"/>
        <w:jc w:val="both"/>
        <w:rPr>
          <w:rStyle w:val="a4"/>
          <w:rFonts w:ascii="仿宋" w:eastAsia="仿宋" w:hAnsi="仿宋" w:cs="仿宋" w:hint="eastAsia"/>
          <w:color w:val="333333"/>
          <w:sz w:val="28"/>
          <w:szCs w:val="28"/>
        </w:rPr>
      </w:pPr>
      <w:r w:rsidRPr="00E1388B">
        <w:rPr>
          <w:rStyle w:val="a4"/>
          <w:rFonts w:ascii="仿宋" w:eastAsia="仿宋" w:hAnsi="仿宋" w:cs="仿宋" w:hint="eastAsia"/>
          <w:color w:val="333333"/>
          <w:sz w:val="28"/>
          <w:szCs w:val="28"/>
        </w:rPr>
        <w:t>三、商务需求</w:t>
      </w:r>
    </w:p>
    <w:p w:rsidR="00E1388B" w:rsidRPr="00E90A7C" w:rsidRDefault="00E1388B" w:rsidP="00E90A7C">
      <w:pPr>
        <w:pStyle w:val="a3"/>
        <w:widowControl/>
        <w:spacing w:beforeLines="50" w:beforeAutospacing="0" w:afterAutospacing="0" w:line="480" w:lineRule="exact"/>
        <w:ind w:firstLineChars="200" w:firstLine="560"/>
        <w:jc w:val="both"/>
        <w:rPr>
          <w:rFonts w:asciiTheme="minorEastAsia" w:hAnsiTheme="minorEastAsia" w:cs="微软雅黑" w:hint="eastAsia"/>
          <w:color w:val="333333"/>
          <w:sz w:val="28"/>
          <w:szCs w:val="28"/>
        </w:rPr>
      </w:pPr>
      <w:r w:rsidRPr="00E90A7C">
        <w:rPr>
          <w:rFonts w:asciiTheme="minorEastAsia" w:hAnsiTheme="minorEastAsia" w:cs="微软雅黑" w:hint="eastAsia"/>
          <w:color w:val="333333"/>
          <w:sz w:val="28"/>
          <w:szCs w:val="28"/>
        </w:rPr>
        <w:t>（一）</w:t>
      </w:r>
      <w:r w:rsidR="00E90A7C" w:rsidRPr="00E90A7C">
        <w:rPr>
          <w:rFonts w:asciiTheme="minorEastAsia" w:hAnsiTheme="minorEastAsia" w:cs="微软雅黑" w:hint="eastAsia"/>
          <w:color w:val="333333"/>
          <w:sz w:val="28"/>
          <w:szCs w:val="28"/>
        </w:rPr>
        <w:t>供应商必须在11月5日17:00前交付全部货物。</w:t>
      </w:r>
    </w:p>
    <w:p w:rsidR="00E90A7C" w:rsidRPr="00E90A7C" w:rsidRDefault="00E90A7C" w:rsidP="00E90A7C">
      <w:pPr>
        <w:pStyle w:val="a3"/>
        <w:widowControl/>
        <w:spacing w:beforeLines="50" w:beforeAutospacing="0" w:afterAutospacing="0" w:line="480" w:lineRule="exact"/>
        <w:ind w:firstLineChars="200" w:firstLine="560"/>
        <w:jc w:val="both"/>
        <w:rPr>
          <w:rFonts w:asciiTheme="minorEastAsia" w:hAnsiTheme="minorEastAsia" w:cs="微软雅黑"/>
          <w:color w:val="333333"/>
          <w:sz w:val="28"/>
          <w:szCs w:val="28"/>
        </w:rPr>
      </w:pPr>
      <w:r w:rsidRPr="00E90A7C">
        <w:rPr>
          <w:rFonts w:asciiTheme="minorEastAsia" w:hAnsiTheme="minorEastAsia" w:cs="微软雅黑" w:hint="eastAsia"/>
          <w:color w:val="333333"/>
          <w:sz w:val="28"/>
          <w:szCs w:val="28"/>
        </w:rPr>
        <w:t>（二）如货物在交付时发现损坏情况，供应商必须在24小时以内无偿更换。</w:t>
      </w:r>
    </w:p>
    <w:sectPr w:rsidR="00E90A7C" w:rsidRPr="00E90A7C" w:rsidSect="00C32729">
      <w:pgSz w:w="11906" w:h="16838"/>
      <w:pgMar w:top="1440" w:right="1417" w:bottom="1440"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F1C" w:rsidRDefault="00BC0F1C" w:rsidP="009C4C49">
      <w:r>
        <w:separator/>
      </w:r>
    </w:p>
  </w:endnote>
  <w:endnote w:type="continuationSeparator" w:id="0">
    <w:p w:rsidR="00BC0F1C" w:rsidRDefault="00BC0F1C" w:rsidP="009C4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F1C" w:rsidRDefault="00BC0F1C" w:rsidP="009C4C49">
      <w:r>
        <w:separator/>
      </w:r>
    </w:p>
  </w:footnote>
  <w:footnote w:type="continuationSeparator" w:id="0">
    <w:p w:rsidR="00BC0F1C" w:rsidRDefault="00BC0F1C" w:rsidP="009C4C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zZiZDRkMTUwNGU0MGNhYWM0ZmYwMWNjM2JjNjk1MTgifQ=="/>
  </w:docVars>
  <w:rsids>
    <w:rsidRoot w:val="00C32729"/>
    <w:rsid w:val="00023BD2"/>
    <w:rsid w:val="00202C2D"/>
    <w:rsid w:val="009C4C49"/>
    <w:rsid w:val="00B74B24"/>
    <w:rsid w:val="00BC0F1C"/>
    <w:rsid w:val="00C32729"/>
    <w:rsid w:val="00DA1BA3"/>
    <w:rsid w:val="00DC4538"/>
    <w:rsid w:val="00E1388B"/>
    <w:rsid w:val="00E90A7C"/>
    <w:rsid w:val="00EB05B5"/>
    <w:rsid w:val="14B20F69"/>
    <w:rsid w:val="275B3137"/>
    <w:rsid w:val="48C12F4D"/>
    <w:rsid w:val="49184B37"/>
    <w:rsid w:val="560B5F17"/>
    <w:rsid w:val="67B101D9"/>
    <w:rsid w:val="78670B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272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32729"/>
    <w:pPr>
      <w:spacing w:beforeAutospacing="1" w:afterAutospacing="1"/>
      <w:jc w:val="left"/>
    </w:pPr>
    <w:rPr>
      <w:rFonts w:cs="Times New Roman"/>
      <w:kern w:val="0"/>
      <w:sz w:val="24"/>
    </w:rPr>
  </w:style>
  <w:style w:type="character" w:styleId="a4">
    <w:name w:val="Strong"/>
    <w:basedOn w:val="a0"/>
    <w:qFormat/>
    <w:rsid w:val="00C32729"/>
    <w:rPr>
      <w:b/>
    </w:rPr>
  </w:style>
  <w:style w:type="paragraph" w:styleId="a5">
    <w:name w:val="header"/>
    <w:basedOn w:val="a"/>
    <w:link w:val="Char"/>
    <w:rsid w:val="009C4C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C4C49"/>
    <w:rPr>
      <w:rFonts w:asciiTheme="minorHAnsi" w:eastAsiaTheme="minorEastAsia" w:hAnsiTheme="minorHAnsi" w:cstheme="minorBidi"/>
      <w:kern w:val="2"/>
      <w:sz w:val="18"/>
      <w:szCs w:val="18"/>
    </w:rPr>
  </w:style>
  <w:style w:type="paragraph" w:styleId="a6">
    <w:name w:val="footer"/>
    <w:basedOn w:val="a"/>
    <w:link w:val="Char0"/>
    <w:rsid w:val="009C4C49"/>
    <w:pPr>
      <w:tabs>
        <w:tab w:val="center" w:pos="4153"/>
        <w:tab w:val="right" w:pos="8306"/>
      </w:tabs>
      <w:snapToGrid w:val="0"/>
      <w:jc w:val="left"/>
    </w:pPr>
    <w:rPr>
      <w:sz w:val="18"/>
      <w:szCs w:val="18"/>
    </w:rPr>
  </w:style>
  <w:style w:type="character" w:customStyle="1" w:styleId="Char0">
    <w:name w:val="页脚 Char"/>
    <w:basedOn w:val="a0"/>
    <w:link w:val="a6"/>
    <w:rsid w:val="009C4C49"/>
    <w:rPr>
      <w:rFonts w:asciiTheme="minorHAnsi" w:eastAsiaTheme="minorEastAsia" w:hAnsiTheme="minorHAnsi" w:cstheme="minorBidi"/>
      <w:kern w:val="2"/>
      <w:sz w:val="18"/>
      <w:szCs w:val="18"/>
    </w:rPr>
  </w:style>
  <w:style w:type="paragraph" w:styleId="a7">
    <w:name w:val="Balloon Text"/>
    <w:basedOn w:val="a"/>
    <w:link w:val="Char1"/>
    <w:rsid w:val="00DA1BA3"/>
    <w:rPr>
      <w:sz w:val="18"/>
      <w:szCs w:val="18"/>
    </w:rPr>
  </w:style>
  <w:style w:type="character" w:customStyle="1" w:styleId="Char1">
    <w:name w:val="批注框文本 Char"/>
    <w:basedOn w:val="a0"/>
    <w:link w:val="a7"/>
    <w:rsid w:val="00DA1BA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未定义</cp:lastModifiedBy>
  <cp:revision>5</cp:revision>
  <cp:lastPrinted>2023-10-27T08:05:00Z</cp:lastPrinted>
  <dcterms:created xsi:type="dcterms:W3CDTF">2023-10-27T07:36:00Z</dcterms:created>
  <dcterms:modified xsi:type="dcterms:W3CDTF">2023-10-27T08:13:00Z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B6627F64480A46A2802371C96B7FB822_12</vt:lpwstr>
  </property>
</Properties>
</file>