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ascii="宋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景德镇学院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级新生缴费须知</w:t>
      </w:r>
    </w:p>
    <w:bookmarkEnd w:id="0"/>
    <w:p>
      <w:pPr>
        <w:widowControl/>
        <w:shd w:val="clear" w:color="auto" w:fill="FFFFFF"/>
        <w:spacing w:line="460" w:lineRule="exact"/>
        <w:ind w:left="31680" w:hanging="98" w:hangingChars="41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各位同学：</w:t>
      </w:r>
    </w:p>
    <w:p>
      <w:pPr>
        <w:widowControl/>
        <w:shd w:val="clear" w:color="auto" w:fill="FFFFFF"/>
        <w:spacing w:line="460" w:lineRule="exact"/>
        <w:ind w:firstLine="48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我校根据江西省财政厅统一规定，采用网上缴费模式进行缴费。新生缴纳相关费用（学费</w:t>
      </w:r>
      <w:r>
        <w:rPr>
          <w:rFonts w:ascii="仿宋" w:hAnsi="仿宋" w:eastAsia="仿宋" w:cs="宋体"/>
          <w:color w:val="000000"/>
          <w:kern w:val="0"/>
          <w:sz w:val="24"/>
        </w:rPr>
        <w:t>+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住宿费</w:t>
      </w:r>
      <w:r>
        <w:rPr>
          <w:rFonts w:ascii="仿宋" w:hAnsi="仿宋" w:eastAsia="仿宋" w:cs="宋体"/>
          <w:color w:val="000000"/>
          <w:kern w:val="0"/>
          <w:sz w:val="24"/>
        </w:rPr>
        <w:t>1000+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预收教材费</w:t>
      </w:r>
      <w:r>
        <w:rPr>
          <w:rFonts w:ascii="仿宋" w:hAnsi="仿宋" w:eastAsia="仿宋" w:cs="宋体"/>
          <w:color w:val="000000"/>
          <w:kern w:val="0"/>
          <w:sz w:val="24"/>
        </w:rPr>
        <w:t>800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元</w:t>
      </w:r>
      <w:r>
        <w:rPr>
          <w:rFonts w:ascii="仿宋" w:hAnsi="仿宋" w:eastAsia="仿宋" w:cs="宋体"/>
          <w:color w:val="000000"/>
          <w:kern w:val="0"/>
          <w:sz w:val="24"/>
        </w:rPr>
        <w:t>+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代收体检费</w:t>
      </w:r>
      <w:r>
        <w:rPr>
          <w:rFonts w:ascii="仿宋" w:hAnsi="仿宋" w:eastAsia="仿宋" w:cs="宋体"/>
          <w:color w:val="000000"/>
          <w:kern w:val="0"/>
          <w:sz w:val="24"/>
        </w:rPr>
        <w:t>70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元），具体步骤参见《景德镇学院缴费操作指南》，系统将于</w:t>
      </w:r>
      <w:r>
        <w:rPr>
          <w:rFonts w:ascii="仿宋" w:hAnsi="仿宋" w:eastAsia="仿宋" w:cs="宋体"/>
          <w:color w:val="000000"/>
          <w:kern w:val="0"/>
          <w:sz w:val="24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日开放。请你务必在来校之前完成支付，到校后直接到所就读的院系报到，</w:t>
      </w:r>
      <w:r>
        <w:rPr>
          <w:rFonts w:hint="eastAsia" w:ascii="仿宋" w:hAnsi="仿宋" w:eastAsia="仿宋" w:cs="宋体"/>
          <w:kern w:val="0"/>
          <w:sz w:val="24"/>
        </w:rPr>
        <w:t>财政收费票据为电子票据，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有需要可在</w:t>
      </w:r>
      <w:r>
        <w:rPr>
          <w:rFonts w:hint="eastAsia" w:ascii="仿宋" w:hAnsi="仿宋" w:eastAsia="仿宋" w:cs="宋体"/>
          <w:kern w:val="0"/>
          <w:sz w:val="24"/>
        </w:rPr>
        <w:t>网上缴费时自行截图、保存、打印，学校没有权限查询电子票据原图。</w:t>
      </w:r>
    </w:p>
    <w:p>
      <w:pPr>
        <w:widowControl/>
        <w:shd w:val="clear" w:color="auto" w:fill="FFFFFF"/>
        <w:spacing w:line="460" w:lineRule="exact"/>
        <w:ind w:firstLine="480"/>
        <w:jc w:val="left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注：贷款的同学，请务必先交清预收书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费800元和体检费70元。</w:t>
      </w:r>
    </w:p>
    <w:p>
      <w:pPr>
        <w:widowControl/>
        <w:shd w:val="clear" w:color="auto" w:fill="FFFFFF"/>
        <w:spacing w:line="460" w:lineRule="exac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各项费用收费标准：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、</w:t>
      </w:r>
      <w:r>
        <w:rPr>
          <w:rFonts w:hint="eastAsia" w:ascii="仿宋" w:hAnsi="仿宋" w:eastAsia="仿宋" w:cs="宋体"/>
          <w:sz w:val="24"/>
          <w:lang w:val="en-US" w:eastAsia="zh-CN"/>
        </w:rPr>
        <w:t>2021</w:t>
      </w:r>
      <w:r>
        <w:rPr>
          <w:rFonts w:hint="eastAsia" w:ascii="仿宋" w:hAnsi="仿宋" w:eastAsia="仿宋" w:cs="宋体"/>
          <w:sz w:val="24"/>
        </w:rPr>
        <w:t>年各专业收费标准</w:t>
      </w:r>
    </w:p>
    <w:tbl>
      <w:tblPr>
        <w:tblStyle w:val="4"/>
        <w:tblpPr w:leftFromText="180" w:rightFromText="180" w:vertAnchor="text" w:horzAnchor="page" w:tblpX="1573" w:tblpY="15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95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层次</w:t>
            </w: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专</w:t>
            </w:r>
            <w:r>
              <w:rPr>
                <w:rFonts w:ascii="仿宋" w:hAnsi="仿宋" w:eastAsia="仿宋" w:cs="宋体"/>
                <w:b/>
                <w:szCs w:val="21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学费（元</w:t>
            </w:r>
            <w:r>
              <w:rPr>
                <w:rFonts w:ascii="仿宋" w:hAnsi="仿宋" w:eastAsia="仿宋" w:cs="宋体"/>
                <w:b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</w:t>
            </w: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计算机科学与技术、网络工程、自动化、</w:t>
            </w:r>
          </w:p>
          <w:p>
            <w:pPr>
              <w:ind w:firstLine="840" w:firstLineChars="400"/>
              <w:jc w:val="both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体育教育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、社会体育指导与管理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汽车服务工程、生物工程、风景园林、应用统计学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机械设计制造及其自动化、环境科学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汉语言文学、文物与博物馆学、思想政治教育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英语、商务英语、物流管理、财务管理、电子商务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艺术教育、学前教育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小学教育、酒店管理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美术学、工艺美术、环境设计、雕塑、产品设计、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数字媒体艺术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专科</w:t>
            </w: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音乐教育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药品生产技术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小学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语文教育、学前教育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3490</w:t>
            </w:r>
          </w:p>
        </w:tc>
      </w:tr>
    </w:tbl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ascii="仿宋" w:hAnsi="仿宋" w:eastAsia="仿宋" w:cs="宋体"/>
          <w:color w:val="333333"/>
          <w:kern w:val="0"/>
          <w:sz w:val="24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、住宿费标准：</w:t>
      </w:r>
      <w:r>
        <w:rPr>
          <w:rFonts w:ascii="仿宋" w:hAnsi="仿宋" w:eastAsia="仿宋" w:cs="宋体"/>
          <w:color w:val="333333"/>
          <w:kern w:val="0"/>
          <w:sz w:val="24"/>
        </w:rPr>
        <w:t xml:space="preserve"> 1000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元</w:t>
      </w:r>
      <w:r>
        <w:rPr>
          <w:rFonts w:ascii="仿宋" w:hAnsi="仿宋" w:eastAsia="仿宋" w:cs="宋体"/>
          <w:color w:val="333333"/>
          <w:kern w:val="0"/>
          <w:sz w:val="24"/>
        </w:rPr>
        <w:t>/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年（四人间）（</w:t>
      </w:r>
      <w:r>
        <w:rPr>
          <w:rFonts w:hint="eastAsia" w:ascii="仿宋" w:hAnsi="仿宋" w:eastAsia="仿宋" w:cs="宋体"/>
          <w:b/>
          <w:color w:val="333333"/>
          <w:kern w:val="0"/>
          <w:sz w:val="24"/>
        </w:rPr>
        <w:t>不含空调使用费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）</w:t>
      </w:r>
    </w:p>
    <w:p>
      <w:pPr>
        <w:widowControl/>
        <w:shd w:val="clear" w:color="auto" w:fill="FFFFFF"/>
        <w:spacing w:line="460" w:lineRule="exact"/>
        <w:ind w:left="31680" w:hanging="1920" w:hangingChars="800"/>
        <w:jc w:val="left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ascii="仿宋" w:hAnsi="仿宋" w:eastAsia="仿宋" w:cs="宋体"/>
          <w:color w:val="333333"/>
          <w:kern w:val="0"/>
          <w:sz w:val="24"/>
        </w:rPr>
        <w:t xml:space="preserve">    3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、代收费：①预收书费</w:t>
      </w:r>
      <w:r>
        <w:rPr>
          <w:rFonts w:ascii="仿宋" w:hAnsi="仿宋" w:eastAsia="仿宋" w:cs="宋体"/>
          <w:color w:val="333333"/>
          <w:kern w:val="0"/>
          <w:sz w:val="24"/>
        </w:rPr>
        <w:t>800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元、新生体检费</w:t>
      </w:r>
      <w:r>
        <w:rPr>
          <w:rFonts w:ascii="仿宋" w:hAnsi="仿宋" w:eastAsia="仿宋" w:cs="宋体"/>
          <w:color w:val="333333"/>
          <w:kern w:val="0"/>
          <w:sz w:val="24"/>
        </w:rPr>
        <w:t>70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元。</w:t>
      </w:r>
    </w:p>
    <w:p>
      <w:pPr>
        <w:widowControl/>
        <w:shd w:val="clear" w:color="auto" w:fill="FFFFFF"/>
        <w:spacing w:line="460" w:lineRule="exact"/>
        <w:ind w:left="31680" w:hanging="1920" w:hangingChars="800"/>
        <w:jc w:val="left"/>
        <w:rPr>
          <w:rFonts w:hint="eastAsia" w:ascii="仿宋" w:hAnsi="仿宋" w:eastAsia="仿宋" w:cs="宋体"/>
          <w:color w:val="333333"/>
          <w:kern w:val="0"/>
          <w:sz w:val="24"/>
        </w:rPr>
      </w:pPr>
      <w:r>
        <w:rPr>
          <w:rFonts w:ascii="仿宋" w:hAnsi="仿宋" w:eastAsia="仿宋" w:cs="宋体"/>
          <w:color w:val="333333"/>
          <w:kern w:val="0"/>
          <w:sz w:val="24"/>
        </w:rPr>
        <w:t xml:space="preserve">    4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、学生平安保险：每年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100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元（专科三年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元、本科四年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400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元，该费用</w:t>
      </w:r>
      <w:r>
        <w:rPr>
          <w:rFonts w:hint="eastAsia" w:ascii="仿宋" w:hAnsi="仿宋" w:eastAsia="仿宋" w:cs="宋体"/>
          <w:kern w:val="0"/>
          <w:sz w:val="24"/>
        </w:rPr>
        <w:t>不在网上缴费平台内，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可</w:t>
      </w:r>
      <w:r>
        <w:rPr>
          <w:rFonts w:hint="eastAsia" w:ascii="仿宋" w:hAnsi="仿宋" w:eastAsia="仿宋" w:cs="宋体"/>
          <w:kern w:val="0"/>
          <w:sz w:val="24"/>
        </w:rPr>
        <w:t>到校后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购买</w:t>
      </w:r>
      <w:r>
        <w:rPr>
          <w:rFonts w:hint="eastAsia" w:ascii="仿宋" w:hAnsi="仿宋" w:eastAsia="仿宋" w:cs="宋体"/>
          <w:kern w:val="0"/>
          <w:sz w:val="24"/>
        </w:rPr>
        <w:t>。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）</w:t>
      </w:r>
    </w:p>
    <w:p>
      <w:pPr>
        <w:widowControl/>
        <w:shd w:val="clear" w:color="auto" w:fill="FFFFFF"/>
        <w:spacing w:line="460" w:lineRule="exact"/>
        <w:ind w:left="31680" w:hanging="1920" w:hangingChars="800"/>
        <w:jc w:val="left"/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 xml:space="preserve">    5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24"/>
          <w:lang w:eastAsia="zh-CN"/>
        </w:rPr>
        <w:t>军训服装费，到校时由供应商提供，直接购买。</w:t>
      </w:r>
    </w:p>
    <w:p>
      <w:pPr>
        <w:widowControl/>
        <w:shd w:val="clear" w:color="auto" w:fill="FFFFFF"/>
        <w:spacing w:line="46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             </w:t>
      </w:r>
    </w:p>
    <w:p>
      <w:pPr>
        <w:widowControl/>
        <w:shd w:val="clear" w:color="auto" w:fill="FFFFFF"/>
        <w:spacing w:line="460" w:lineRule="exact"/>
        <w:jc w:val="left"/>
        <w:rPr>
          <w:rFonts w:ascii="仿宋" w:hAnsi="仿宋" w:eastAsia="仿宋" w:cs="宋体"/>
          <w:color w:val="333333"/>
          <w:kern w:val="0"/>
          <w:sz w:val="24"/>
        </w:rPr>
      </w:pPr>
    </w:p>
    <w:p>
      <w:pPr>
        <w:widowControl/>
        <w:shd w:val="clear" w:color="auto" w:fill="FFFFFF"/>
        <w:wordWrap w:val="0"/>
        <w:spacing w:line="460" w:lineRule="exact"/>
        <w:jc w:val="center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景德镇学院</w:t>
      </w:r>
      <w:r>
        <w:rPr>
          <w:rFonts w:ascii="仿宋" w:hAnsi="仿宋" w:eastAsia="仿宋" w:cs="宋体"/>
          <w:color w:val="333333"/>
          <w:kern w:val="0"/>
          <w:sz w:val="24"/>
        </w:rPr>
        <w:t xml:space="preserve">  </w:t>
      </w:r>
    </w:p>
    <w:p>
      <w:pPr>
        <w:wordWrap w:val="0"/>
        <w:jc w:val="right"/>
        <w:rPr>
          <w:rFonts w:ascii="仿宋" w:hAnsi="仿宋" w:eastAsia="仿宋" w:cs="宋体"/>
          <w:b/>
          <w:sz w:val="24"/>
        </w:rPr>
      </w:pPr>
      <w:r>
        <w:rPr>
          <w:rFonts w:ascii="仿宋" w:hAnsi="仿宋" w:eastAsia="仿宋" w:cs="宋体"/>
          <w:color w:val="333333"/>
          <w:kern w:val="0"/>
          <w:sz w:val="24"/>
        </w:rPr>
        <w:t xml:space="preserve">                                                       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21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年</w:t>
      </w:r>
      <w:r>
        <w:rPr>
          <w:rFonts w:ascii="仿宋" w:hAnsi="仿宋" w:eastAsia="仿宋" w:cs="宋体"/>
          <w:color w:val="333333"/>
          <w:kern w:val="0"/>
          <w:sz w:val="24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月</w:t>
      </w:r>
      <w:r>
        <w:rPr>
          <w:rFonts w:ascii="仿宋" w:hAnsi="仿宋" w:eastAsia="仿宋" w:cs="宋体"/>
          <w:color w:val="333333"/>
          <w:kern w:val="0"/>
          <w:sz w:val="24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日</w:t>
      </w:r>
      <w:r>
        <w:rPr>
          <w:rFonts w:ascii="仿宋" w:hAnsi="仿宋" w:eastAsia="仿宋" w:cs="宋体"/>
          <w:color w:val="333333"/>
          <w:kern w:val="0"/>
          <w:sz w:val="24"/>
        </w:rPr>
        <w:t xml:space="preserve">   </w:t>
      </w:r>
    </w:p>
    <w:sectPr>
      <w:pgSz w:w="11850" w:h="16783"/>
      <w:pgMar w:top="1134" w:right="1230" w:bottom="1134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0DF"/>
    <w:rsid w:val="00063A0E"/>
    <w:rsid w:val="00064114"/>
    <w:rsid w:val="000A1A6E"/>
    <w:rsid w:val="000D33A8"/>
    <w:rsid w:val="00100A88"/>
    <w:rsid w:val="00101334"/>
    <w:rsid w:val="0013274A"/>
    <w:rsid w:val="00132890"/>
    <w:rsid w:val="00170BF3"/>
    <w:rsid w:val="001B155D"/>
    <w:rsid w:val="001E327C"/>
    <w:rsid w:val="00225F00"/>
    <w:rsid w:val="002F59D3"/>
    <w:rsid w:val="003210DF"/>
    <w:rsid w:val="00327ED0"/>
    <w:rsid w:val="003A499C"/>
    <w:rsid w:val="003A4D36"/>
    <w:rsid w:val="004C1A27"/>
    <w:rsid w:val="005779DA"/>
    <w:rsid w:val="005F20C0"/>
    <w:rsid w:val="006533DA"/>
    <w:rsid w:val="006F1E7E"/>
    <w:rsid w:val="007652F8"/>
    <w:rsid w:val="007A2B1F"/>
    <w:rsid w:val="007D7AE2"/>
    <w:rsid w:val="0080250C"/>
    <w:rsid w:val="008466A2"/>
    <w:rsid w:val="00894152"/>
    <w:rsid w:val="008C57F3"/>
    <w:rsid w:val="008E1817"/>
    <w:rsid w:val="00947DC1"/>
    <w:rsid w:val="009613A0"/>
    <w:rsid w:val="00A5710C"/>
    <w:rsid w:val="00AC7980"/>
    <w:rsid w:val="00B65E7A"/>
    <w:rsid w:val="00BB5788"/>
    <w:rsid w:val="00C23A23"/>
    <w:rsid w:val="00C83BFB"/>
    <w:rsid w:val="00C969FB"/>
    <w:rsid w:val="00D10B0F"/>
    <w:rsid w:val="00D37F00"/>
    <w:rsid w:val="00D478FF"/>
    <w:rsid w:val="00D47EC2"/>
    <w:rsid w:val="00DA4067"/>
    <w:rsid w:val="00DB262D"/>
    <w:rsid w:val="00DC47B4"/>
    <w:rsid w:val="00DF51C6"/>
    <w:rsid w:val="00E173A5"/>
    <w:rsid w:val="00E3688A"/>
    <w:rsid w:val="00E858B8"/>
    <w:rsid w:val="00EC04F4"/>
    <w:rsid w:val="00EC6A1D"/>
    <w:rsid w:val="00EF5D9E"/>
    <w:rsid w:val="00F161B0"/>
    <w:rsid w:val="00F34681"/>
    <w:rsid w:val="00F56574"/>
    <w:rsid w:val="00FF2A90"/>
    <w:rsid w:val="021E14D4"/>
    <w:rsid w:val="05DF7C09"/>
    <w:rsid w:val="08CA63BA"/>
    <w:rsid w:val="0AB611DE"/>
    <w:rsid w:val="0FCC2237"/>
    <w:rsid w:val="12AF311C"/>
    <w:rsid w:val="14EE1068"/>
    <w:rsid w:val="176535E9"/>
    <w:rsid w:val="1C580C10"/>
    <w:rsid w:val="1FBC3608"/>
    <w:rsid w:val="214C0DBA"/>
    <w:rsid w:val="25877888"/>
    <w:rsid w:val="2AFE0EE6"/>
    <w:rsid w:val="2D2E5573"/>
    <w:rsid w:val="2D743318"/>
    <w:rsid w:val="30C93E5B"/>
    <w:rsid w:val="320675E2"/>
    <w:rsid w:val="344D0DC6"/>
    <w:rsid w:val="35FB3439"/>
    <w:rsid w:val="3859019D"/>
    <w:rsid w:val="3A544D47"/>
    <w:rsid w:val="3A656A42"/>
    <w:rsid w:val="3C1C19F4"/>
    <w:rsid w:val="3D495A86"/>
    <w:rsid w:val="3DBF30D2"/>
    <w:rsid w:val="3DF87653"/>
    <w:rsid w:val="42762A3E"/>
    <w:rsid w:val="434753F2"/>
    <w:rsid w:val="44B77D80"/>
    <w:rsid w:val="464B09DF"/>
    <w:rsid w:val="4B5E72EB"/>
    <w:rsid w:val="4B6152C2"/>
    <w:rsid w:val="4B7C4652"/>
    <w:rsid w:val="4C765AF8"/>
    <w:rsid w:val="4E260CF0"/>
    <w:rsid w:val="512F7308"/>
    <w:rsid w:val="5B2C25BC"/>
    <w:rsid w:val="5D540B00"/>
    <w:rsid w:val="5D6824E4"/>
    <w:rsid w:val="5DB55EF3"/>
    <w:rsid w:val="5F1C4860"/>
    <w:rsid w:val="631A347E"/>
    <w:rsid w:val="65CE668C"/>
    <w:rsid w:val="67E0137A"/>
    <w:rsid w:val="695B035C"/>
    <w:rsid w:val="6A3319FF"/>
    <w:rsid w:val="6A3D4717"/>
    <w:rsid w:val="6A9F736A"/>
    <w:rsid w:val="6DB01EFD"/>
    <w:rsid w:val="6E4C52E8"/>
    <w:rsid w:val="6F344DD9"/>
    <w:rsid w:val="709B396E"/>
    <w:rsid w:val="736A1F1B"/>
    <w:rsid w:val="75FA18EA"/>
    <w:rsid w:val="775760E8"/>
    <w:rsid w:val="788A25DB"/>
    <w:rsid w:val="78EC7FF6"/>
    <w:rsid w:val="7CE3797A"/>
    <w:rsid w:val="7D726BFB"/>
    <w:rsid w:val="7EE217D3"/>
    <w:rsid w:val="7FA2403C"/>
    <w:rsid w:val="7FC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 </Company>
  <Pages>1</Pages>
  <Words>107</Words>
  <Characters>615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2018-07-04T07:49:00Z</dcterms:created>
  <dc:creator>Lenovo</dc:creator>
  <cp:lastModifiedBy>汪科辰</cp:lastModifiedBy>
  <dcterms:modified xsi:type="dcterms:W3CDTF">2021-07-12T02:57:19Z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95CC423FF3584161BDB1C78864037A40</vt:lpwstr>
  </property>
</Properties>
</file>